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0754.0" w:type="dxa"/>
        <w:jc w:val="center"/>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000"/>
      </w:tblPr>
      <w:tblGrid>
        <w:gridCol w:w="10754"/>
        <w:tblGridChange w:id="0">
          <w:tblGrid>
            <w:gridCol w:w="10754"/>
          </w:tblGrid>
        </w:tblGridChange>
      </w:tblGrid>
      <w:tr>
        <w:trPr>
          <w:cantSplit w:val="0"/>
          <w:tblHeader w:val="0"/>
        </w:trPr>
        <w:tc>
          <w:tcPr>
            <w:shd w:fill="2f5496" w:val="clear"/>
          </w:tcPr>
          <w:p w:rsidR="00000000" w:rsidDel="00000000" w:rsidP="00000000" w:rsidRDefault="00000000" w:rsidRPr="00000000" w14:paraId="00000002">
            <w:pPr>
              <w:spacing w:line="240" w:lineRule="auto"/>
              <w:jc w:val="center"/>
              <w:rPr>
                <w:rFonts w:ascii="Times New Roman" w:cs="Times New Roman" w:eastAsia="Times New Roman" w:hAnsi="Times New Roman"/>
                <w:color w:val="ffffff"/>
                <w:sz w:val="40"/>
                <w:szCs w:val="40"/>
              </w:rPr>
            </w:pPr>
            <w:r w:rsidDel="00000000" w:rsidR="00000000" w:rsidRPr="00000000">
              <w:rPr>
                <w:rFonts w:ascii="Times New Roman" w:cs="Times New Roman" w:eastAsia="Times New Roman" w:hAnsi="Times New Roman"/>
                <w:b w:val="1"/>
                <w:i w:val="1"/>
                <w:color w:val="ffffff"/>
                <w:sz w:val="40"/>
                <w:szCs w:val="40"/>
                <w:rtl w:val="0"/>
              </w:rPr>
              <w:t xml:space="preserve">BOARD MEETING MINUTES</w:t>
            </w:r>
            <w:r w:rsidDel="00000000" w:rsidR="00000000" w:rsidRPr="00000000">
              <w:rPr>
                <w:rtl w:val="0"/>
              </w:rPr>
            </w:r>
          </w:p>
        </w:tc>
      </w:tr>
    </w:tbl>
    <w:p w:rsidR="00000000" w:rsidDel="00000000" w:rsidP="00000000" w:rsidRDefault="00000000" w:rsidRPr="00000000" w14:paraId="00000003">
      <w:pPr>
        <w:spacing w:line="24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January 23, 2025</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9</w:t>
      </w:r>
      <w:r w:rsidDel="00000000" w:rsidR="00000000" w:rsidRPr="00000000">
        <w:rPr>
          <w:rFonts w:ascii="Times New Roman" w:cs="Times New Roman" w:eastAsia="Times New Roman" w:hAnsi="Times New Roman"/>
          <w:b w:val="1"/>
          <w:i w:val="1"/>
          <w:sz w:val="32"/>
          <w:szCs w:val="32"/>
          <w:rtl w:val="0"/>
        </w:rPr>
        <w:t xml:space="preserve">:00 A.M. </w:t>
      </w:r>
    </w:p>
    <w:p w:rsidR="00000000" w:rsidDel="00000000" w:rsidP="00000000" w:rsidRDefault="00000000" w:rsidRPr="00000000" w14:paraId="00000005">
      <w:pPr>
        <w:spacing w:line="240" w:lineRule="auto"/>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198 Culbertson St. Smyrna, TN 37167</w:t>
      </w:r>
    </w:p>
    <w:p w:rsidR="00000000" w:rsidDel="00000000" w:rsidP="00000000" w:rsidRDefault="00000000" w:rsidRPr="00000000" w14:paraId="00000006">
      <w:pPr>
        <w:spacing w:line="240" w:lineRule="auto"/>
        <w:jc w:val="center"/>
        <w:rPr>
          <w:rFonts w:ascii="Times New Roman" w:cs="Times New Roman" w:eastAsia="Times New Roman" w:hAnsi="Times New Roman"/>
          <w:color w:val="222222"/>
          <w:sz w:val="26"/>
          <w:szCs w:val="26"/>
          <w:highlight w:val="white"/>
        </w:rPr>
      </w:pPr>
      <w:r w:rsidDel="00000000" w:rsidR="00000000" w:rsidRPr="00000000">
        <w:rPr>
          <w:rFonts w:ascii="Roboto" w:cs="Roboto" w:eastAsia="Roboto" w:hAnsi="Roboto"/>
          <w:color w:val="222222"/>
          <w:sz w:val="21"/>
          <w:szCs w:val="21"/>
          <w:highlight w:val="white"/>
          <w:rtl w:val="0"/>
        </w:rPr>
        <w:t xml:space="preserve">https://springscs-org.zoom.us/j/95425214892</w:t>
      </w:r>
      <w:r w:rsidDel="00000000" w:rsidR="00000000" w:rsidRPr="00000000">
        <w:rPr>
          <w:rtl w:val="0"/>
        </w:rPr>
      </w:r>
    </w:p>
    <w:p w:rsidR="00000000" w:rsidDel="00000000" w:rsidP="00000000" w:rsidRDefault="00000000" w:rsidRPr="00000000" w14:paraId="00000007">
      <w:pPr>
        <w:spacing w:line="240" w:lineRule="auto"/>
        <w:ind w:left="-720" w:righ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mission is to empower students by fostering their innate curiosity, engaging their parents, and promoting optimum learning by collaboratively developing a personalized learning program for each student.        </w:t>
      </w:r>
    </w:p>
    <w:p w:rsidR="00000000" w:rsidDel="00000000" w:rsidP="00000000" w:rsidRDefault="00000000" w:rsidRPr="00000000" w14:paraId="0000000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u w:val="single"/>
          <w:rtl w:val="0"/>
        </w:rPr>
        <w:t xml:space="preserve">BOARD OF DIRECTORS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BOARD OF DIRECTORS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Patty Short- Chair</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Barbara Dale- Vice Chair</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Joshua Haydon- Treasurer</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Amber Mitchell- Board Member</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 Alger- Board Member</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Ray Jaime- Board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SPSTN-EA STAFF</w:t>
            </w:r>
          </w:p>
          <w:p w:rsidR="00000000" w:rsidDel="00000000" w:rsidP="00000000" w:rsidRDefault="00000000" w:rsidRPr="00000000" w14:paraId="000000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Shane Wickwire</w:t>
            </w:r>
          </w:p>
          <w:p w:rsidR="00000000" w:rsidDel="00000000" w:rsidP="00000000" w:rsidRDefault="00000000" w:rsidRPr="00000000" w14:paraId="0000001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Tanya Rogers</w:t>
            </w:r>
          </w:p>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 Bowman</w:t>
            </w:r>
          </w:p>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6">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Preliminary</w:t>
      </w:r>
    </w:p>
    <w:p w:rsidR="00000000" w:rsidDel="00000000" w:rsidP="00000000" w:rsidRDefault="00000000" w:rsidRPr="00000000" w14:paraId="00000018">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Call to Order &amp; Pledge of Allegiance</w:t>
      </w:r>
    </w:p>
    <w:p w:rsidR="00000000" w:rsidDel="00000000" w:rsidP="00000000" w:rsidRDefault="00000000" w:rsidRPr="00000000" w14:paraId="00000019">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Erin Bowman called the meeting to order at 9:03am.</w:t>
      </w:r>
    </w:p>
    <w:p w:rsidR="00000000" w:rsidDel="00000000" w:rsidP="00000000" w:rsidRDefault="00000000" w:rsidRPr="00000000" w14:paraId="0000001A">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Moment of Silence</w:t>
      </w:r>
    </w:p>
    <w:p w:rsidR="00000000" w:rsidDel="00000000" w:rsidP="00000000" w:rsidRDefault="00000000" w:rsidRPr="00000000" w14:paraId="0000001B">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Erin Bowman asked the Board to hold a moment of silence.</w:t>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Roll Call  </w:t>
      </w:r>
    </w:p>
    <w:p w:rsidR="00000000" w:rsidDel="00000000" w:rsidP="00000000" w:rsidRDefault="00000000" w:rsidRPr="00000000" w14:paraId="0000001D">
      <w:pPr>
        <w:numPr>
          <w:ilvl w:val="1"/>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Patty Short- Chair- Present</w:t>
      </w:r>
    </w:p>
    <w:p w:rsidR="00000000" w:rsidDel="00000000" w:rsidP="00000000" w:rsidRDefault="00000000" w:rsidRPr="00000000" w14:paraId="0000001E">
      <w:pPr>
        <w:numPr>
          <w:ilvl w:val="1"/>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Barbara Dale- Vice Chair- Absent</w:t>
      </w:r>
    </w:p>
    <w:p w:rsidR="00000000" w:rsidDel="00000000" w:rsidP="00000000" w:rsidRDefault="00000000" w:rsidRPr="00000000" w14:paraId="0000001F">
      <w:pPr>
        <w:numPr>
          <w:ilvl w:val="1"/>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Joshua Haydon- Treasurer- Present</w:t>
      </w:r>
    </w:p>
    <w:p w:rsidR="00000000" w:rsidDel="00000000" w:rsidP="00000000" w:rsidRDefault="00000000" w:rsidRPr="00000000" w14:paraId="00000020">
      <w:pPr>
        <w:numPr>
          <w:ilvl w:val="1"/>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Amber Mitchell- Board Member- Present</w:t>
      </w:r>
    </w:p>
    <w:p w:rsidR="00000000" w:rsidDel="00000000" w:rsidP="00000000" w:rsidRDefault="00000000" w:rsidRPr="00000000" w14:paraId="00000021">
      <w:pPr>
        <w:numPr>
          <w:ilvl w:val="1"/>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Phil Alger- Board Member- Present</w:t>
      </w:r>
    </w:p>
    <w:p w:rsidR="00000000" w:rsidDel="00000000" w:rsidP="00000000" w:rsidRDefault="00000000" w:rsidRPr="00000000" w14:paraId="00000022">
      <w:pPr>
        <w:numPr>
          <w:ilvl w:val="1"/>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Ray Jaime- Board Member- Present</w:t>
      </w:r>
      <w:r w:rsidDel="00000000" w:rsidR="00000000" w:rsidRPr="00000000">
        <w:rPr>
          <w:rtl w:val="0"/>
        </w:rPr>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Action: Approval of Agenda </w:t>
      </w:r>
    </w:p>
    <w:p w:rsidR="00000000" w:rsidDel="00000000" w:rsidP="00000000" w:rsidRDefault="00000000" w:rsidRPr="00000000" w14:paraId="00000024">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Short moved to approve the agenda.</w:t>
      </w:r>
    </w:p>
    <w:p w:rsidR="00000000" w:rsidDel="00000000" w:rsidP="00000000" w:rsidRDefault="00000000" w:rsidRPr="00000000" w14:paraId="00000025">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Amber Mitchell Seconded.</w:t>
      </w:r>
    </w:p>
    <w:p w:rsidR="00000000" w:rsidDel="00000000" w:rsidP="00000000" w:rsidRDefault="00000000" w:rsidRPr="00000000" w14:paraId="00000026">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 carried five ayes, zero nos. </w:t>
      </w:r>
    </w:p>
    <w:p w:rsidR="00000000" w:rsidDel="00000000" w:rsidP="00000000" w:rsidRDefault="00000000" w:rsidRPr="00000000" w14:paraId="00000027">
      <w:pPr>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comments.                                                                    </w:t>
      </w:r>
    </w:p>
    <w:p w:rsidR="00000000" w:rsidDel="00000000" w:rsidP="00000000" w:rsidRDefault="00000000" w:rsidRPr="00000000" w14:paraId="00000028">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Action: Approval of Minutes </w:t>
      </w:r>
    </w:p>
    <w:p w:rsidR="00000000" w:rsidDel="00000000" w:rsidP="00000000" w:rsidRDefault="00000000" w:rsidRPr="00000000" w14:paraId="00000029">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Short moved to approve the agenda.</w:t>
      </w:r>
    </w:p>
    <w:p w:rsidR="00000000" w:rsidDel="00000000" w:rsidP="00000000" w:rsidRDefault="00000000" w:rsidRPr="00000000" w14:paraId="0000002A">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Amber Mitchell Seconded.</w:t>
      </w:r>
    </w:p>
    <w:p w:rsidR="00000000" w:rsidDel="00000000" w:rsidP="00000000" w:rsidRDefault="00000000" w:rsidRPr="00000000" w14:paraId="0000002B">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carried five ayes, zero nos. </w:t>
      </w:r>
    </w:p>
    <w:p w:rsidR="00000000" w:rsidDel="00000000" w:rsidP="00000000" w:rsidRDefault="00000000" w:rsidRPr="00000000" w14:paraId="0000002C">
      <w:pPr>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comments.                     </w:t>
      </w:r>
    </w:p>
    <w:p w:rsidR="00000000" w:rsidDel="00000000" w:rsidP="00000000" w:rsidRDefault="00000000" w:rsidRPr="00000000" w14:paraId="0000002D">
      <w:pPr>
        <w:numPr>
          <w:ilvl w:val="3"/>
          <w:numId w:val="1"/>
        </w:numPr>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Meeting 12/12/2024</w:t>
      </w:r>
    </w:p>
    <w:p w:rsidR="00000000" w:rsidDel="00000000" w:rsidP="00000000" w:rsidRDefault="00000000" w:rsidRPr="00000000" w14:paraId="0000002E">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w:t>
      </w:r>
    </w:p>
    <w:p w:rsidR="00000000" w:rsidDel="00000000" w:rsidP="00000000" w:rsidRDefault="00000000" w:rsidRPr="00000000" w14:paraId="0000002F">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Comments</w:t>
      </w:r>
    </w:p>
    <w:p w:rsidR="00000000" w:rsidDel="00000000" w:rsidP="00000000" w:rsidRDefault="00000000" w:rsidRPr="00000000" w14:paraId="00000030">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Request to Speak: S. Long</w:t>
      </w:r>
    </w:p>
    <w:p w:rsidR="00000000" w:rsidDel="00000000" w:rsidP="00000000" w:rsidRDefault="00000000" w:rsidRPr="00000000" w14:paraId="00000031">
      <w:pPr>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Erin Bowman welcomed Sarah Long, and informed her of her three minutes to speak. Ms. Long went over her concerns with her students and the Empower Academy’s special education program. She discussed her findings, and feelings in regard to her child's success. She recommended that there be an investigation to find a solution to her findings. </w:t>
      </w:r>
    </w:p>
    <w:p w:rsidR="00000000" w:rsidDel="00000000" w:rsidP="00000000" w:rsidRDefault="00000000" w:rsidRPr="00000000" w14:paraId="00000032">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 to Speak E. Hobson</w:t>
      </w:r>
    </w:p>
    <w:p w:rsidR="00000000" w:rsidDel="00000000" w:rsidP="00000000" w:rsidRDefault="00000000" w:rsidRPr="00000000" w14:paraId="00000033">
      <w:pPr>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Ms. Hobson spoke to her positive experience with Springs Empower Academy. She explained that her students are thriving and love their school environment. </w:t>
      </w:r>
    </w:p>
    <w:p w:rsidR="00000000" w:rsidDel="00000000" w:rsidP="00000000" w:rsidRDefault="00000000" w:rsidRPr="00000000" w14:paraId="00000034">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Action: Amendment of agenda: Request to speak C. Melchiorre</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Patty Short motioned to approve moving Parent Updates to Request to Speak</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Amber Mitchell Seconded. </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Motion carried five ayes, zero nos. </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C. Melchiorre </w:t>
      </w:r>
    </w:p>
    <w:p w:rsidR="00000000" w:rsidDel="00000000" w:rsidP="00000000" w:rsidRDefault="00000000" w:rsidRPr="00000000" w14:paraId="00000039">
      <w:pPr>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Melchiorre spoke to the academy cheer team and its successes. She spoke to the positive impact the Empower Academy has had on her family and students. She spoke to the longevity of charter schools, in this area, and the need for more funding and a new building. She believes a new building will allow for our school to continue to grow and to be successful with more funding and students in attendance. </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Information: Parent Updates</w:t>
      </w:r>
    </w:p>
    <w:p w:rsidR="00000000" w:rsidDel="00000000" w:rsidP="00000000" w:rsidRDefault="00000000" w:rsidRPr="00000000" w14:paraId="0000003C">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 Wade: Booster Club President</w:t>
      </w:r>
    </w:p>
    <w:p w:rsidR="00000000" w:rsidDel="00000000" w:rsidP="00000000" w:rsidRDefault="00000000" w:rsidRPr="00000000" w14:paraId="0000003D">
      <w:pPr>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Ms. Wade spoke to the Booster Club updates, with a parade, book fairs, family events, and coming events. Ms. Wade spoke of her children and their success at the Empower Academy. She is looking forward to getting more parents involved, and creating a consistent plan for events. </w:t>
      </w:r>
    </w:p>
    <w:p w:rsidR="00000000" w:rsidDel="00000000" w:rsidP="00000000" w:rsidRDefault="00000000" w:rsidRPr="00000000" w14:paraId="0000003E">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Shane Wickwire: Executive Director Update - Shane Wickwire</w:t>
      </w:r>
    </w:p>
    <w:p w:rsidR="00000000" w:rsidDel="00000000" w:rsidP="00000000" w:rsidRDefault="00000000" w:rsidRPr="00000000" w14:paraId="0000003F">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Mr. Wickwire gave updates on the Booster Club updates. The school's first dance, basketball team and new enrichment classes. He updated the Board on a special education administrative complaint, and the plan to make the proper adjustments to be in compliance. He went over the enrollment numbers and current waitlist, along with the marketing efforts the staff has implemented. It was discussed that the staff is looking into other options for facilities. </w:t>
      </w:r>
    </w:p>
    <w:p w:rsidR="00000000" w:rsidDel="00000000" w:rsidP="00000000" w:rsidRDefault="00000000" w:rsidRPr="00000000" w14:paraId="00000040">
      <w:pP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II. Board Relations and Comments</w:t>
      </w:r>
    </w:p>
    <w:p w:rsidR="00000000" w:rsidDel="00000000" w:rsidP="00000000" w:rsidRDefault="00000000" w:rsidRPr="00000000" w14:paraId="00000041">
      <w:pP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ab/>
        <w:t xml:space="preserve">Ms. Mitchell addressed the parents and thanked them for their input. She spoke to the relationship with Rutherford County and the hopes to growing that relationship for the better.</w:t>
      </w:r>
    </w:p>
    <w:p w:rsidR="00000000" w:rsidDel="00000000" w:rsidP="00000000" w:rsidRDefault="00000000" w:rsidRPr="00000000" w14:paraId="00000042">
      <w:pP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ab/>
        <w:t xml:space="preserve">Ms. Short spoke to the parents, thanking them for their participation. She expressed her gratitude for the Empower Academy, and her hope for more funding in the future. She spoke to her love of the students, her career, and her dedication to the families. </w:t>
      </w:r>
    </w:p>
    <w:p w:rsidR="00000000" w:rsidDel="00000000" w:rsidP="00000000" w:rsidRDefault="00000000" w:rsidRPr="00000000" w14:paraId="00000043">
      <w:pP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III. Action: Adjourn the Meeting</w:t>
      </w:r>
    </w:p>
    <w:p w:rsidR="00000000" w:rsidDel="00000000" w:rsidP="00000000" w:rsidRDefault="00000000" w:rsidRPr="00000000" w14:paraId="00000044">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Short moved to approve the agenda.</w:t>
      </w:r>
    </w:p>
    <w:p w:rsidR="00000000" w:rsidDel="00000000" w:rsidP="00000000" w:rsidRDefault="00000000" w:rsidRPr="00000000" w14:paraId="00000045">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Amber Mitchell Seconded.</w:t>
      </w:r>
    </w:p>
    <w:p w:rsidR="00000000" w:rsidDel="00000000" w:rsidP="00000000" w:rsidRDefault="00000000" w:rsidRPr="00000000" w14:paraId="00000046">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carried five ayes, zero nos. </w:t>
      </w:r>
    </w:p>
    <w:p w:rsidR="00000000" w:rsidDel="00000000" w:rsidP="00000000" w:rsidRDefault="00000000" w:rsidRPr="00000000" w14:paraId="00000047">
      <w:pPr>
        <w:numPr>
          <w:ilvl w:val="2"/>
          <w:numId w:val="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Meeting adjourned at 9:39am.</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jc w:val="left"/>
      <w:rPr/>
    </w:pPr>
    <w:r w:rsidDel="00000000" w:rsidR="00000000" w:rsidRPr="00000000">
      <w:rPr>
        <w:rtl w:val="0"/>
      </w:rPr>
      <w:t xml:space="preserve">Springs Public Schools Tennessee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jc w:val="left"/>
      <w:rPr/>
    </w:pPr>
    <w:r w:rsidDel="00000000" w:rsidR="00000000" w:rsidRPr="00000000">
      <w:rPr>
        <w:rtl w:val="0"/>
      </w:rPr>
      <w:t xml:space="preserve">Board of Directors Minutes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sz w:val="36"/>
        <w:szCs w:val="36"/>
        <w:rtl w:val="0"/>
      </w:rPr>
      <w:t xml:space="preserve">SPRINGS PUBLIC SCHOOLS TENNESSEE BOARD OF DIRECTORS</w:t>
    </w:r>
    <w:r w:rsidDel="00000000" w:rsidR="00000000" w:rsidRPr="00000000">
      <w:rPr>
        <w:rtl w:val="0"/>
      </w:rPr>
    </w:r>
  </w:p>
  <w:p w:rsidR="00000000" w:rsidDel="00000000" w:rsidP="00000000" w:rsidRDefault="00000000" w:rsidRPr="00000000" w14:paraId="00000049">
    <w:pP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28"/>
        <w:szCs w:val="28"/>
        <w:rtl w:val="0"/>
      </w:rPr>
      <w:t xml:space="preserve">2018 Medical Center Parkway Suite 434  Murfreesboro, TN 37129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